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AC" w:rsidRPr="004D304C" w:rsidRDefault="00461DAC" w:rsidP="00461DAC">
      <w:pPr>
        <w:pStyle w:val="p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304C">
        <w:rPr>
          <w:rStyle w:val="s2"/>
          <w:b/>
          <w:bCs/>
          <w:color w:val="000000"/>
        </w:rPr>
        <w:t>Аннотация к рабочей программе</w:t>
      </w:r>
      <w:r>
        <w:rPr>
          <w:rStyle w:val="s2"/>
          <w:b/>
          <w:bCs/>
          <w:color w:val="000000"/>
        </w:rPr>
        <w:t xml:space="preserve"> </w:t>
      </w:r>
      <w:r w:rsidRPr="004D304C">
        <w:rPr>
          <w:color w:val="000000"/>
        </w:rPr>
        <w:br/>
      </w:r>
      <w:r w:rsidRPr="004D304C">
        <w:rPr>
          <w:rStyle w:val="s2"/>
          <w:b/>
          <w:bCs/>
          <w:color w:val="000000"/>
        </w:rPr>
        <w:t>«Основы религиозных культур и светской этики» (4 класс)</w:t>
      </w:r>
    </w:p>
    <w:p w:rsidR="00461DAC" w:rsidRDefault="00461DAC" w:rsidP="00461DAC">
      <w:pPr>
        <w:pStyle w:val="p21"/>
        <w:shd w:val="clear" w:color="auto" w:fill="FFFFFF"/>
        <w:spacing w:before="0" w:beforeAutospacing="0" w:after="0" w:afterAutospacing="0"/>
        <w:ind w:right="-612" w:firstLine="707"/>
        <w:jc w:val="center"/>
        <w:rPr>
          <w:color w:val="000000"/>
          <w:sz w:val="20"/>
          <w:szCs w:val="20"/>
          <w:shd w:val="clear" w:color="auto" w:fill="FFFFFF"/>
        </w:rPr>
      </w:pPr>
    </w:p>
    <w:p w:rsidR="00461DAC" w:rsidRDefault="00461DAC" w:rsidP="00461DAC">
      <w:pPr>
        <w:pStyle w:val="p21"/>
        <w:shd w:val="clear" w:color="auto" w:fill="FFFFFF"/>
        <w:spacing w:before="0" w:beforeAutospacing="0" w:after="0" w:afterAutospacing="0"/>
        <w:ind w:right="-612" w:firstLine="707"/>
        <w:jc w:val="both"/>
        <w:rPr>
          <w:color w:val="000000"/>
          <w:shd w:val="clear" w:color="auto" w:fill="FFFFFF"/>
        </w:rPr>
      </w:pPr>
      <w:proofErr w:type="gramStart"/>
      <w:r w:rsidRPr="00FF40D7">
        <w:rPr>
          <w:color w:val="000000"/>
          <w:shd w:val="clear" w:color="auto" w:fill="FFFFFF"/>
        </w:rPr>
        <w:t>Рабочая программа по курсу «Основы религиозных культур и светской этики», модуль «Основы светской этики» разработана для обучающихся 4  класса  в соответствии с  Федеральным государственным образовательным стандартом начального общего образования 2009 года,  годовым календарным графиком и учебным планом школы, Концепцией духовно – нравственного развития и воспитания личности гражданина России,  фундаментального ядра содержания общего образования и авторской учебной программы  «Основы религиозных культур и</w:t>
      </w:r>
      <w:proofErr w:type="gramEnd"/>
      <w:r w:rsidRPr="00FF40D7">
        <w:rPr>
          <w:color w:val="000000"/>
          <w:shd w:val="clear" w:color="auto" w:fill="FFFFFF"/>
        </w:rPr>
        <w:t xml:space="preserve"> светской этики» Н.Ф. Виноградовой. В. «</w:t>
      </w:r>
      <w:proofErr w:type="spellStart"/>
      <w:r w:rsidRPr="00FF40D7">
        <w:rPr>
          <w:color w:val="000000"/>
          <w:shd w:val="clear" w:color="auto" w:fill="FFFFFF"/>
        </w:rPr>
        <w:t>Вентана-Граф</w:t>
      </w:r>
      <w:proofErr w:type="spellEnd"/>
      <w:r w:rsidRPr="00FF40D7">
        <w:rPr>
          <w:color w:val="000000"/>
          <w:shd w:val="clear" w:color="auto" w:fill="FFFFFF"/>
        </w:rPr>
        <w:t>», 2014</w:t>
      </w:r>
      <w:r>
        <w:rPr>
          <w:color w:val="000000"/>
          <w:shd w:val="clear" w:color="auto" w:fill="FFFFFF"/>
        </w:rPr>
        <w:t>г.</w:t>
      </w:r>
    </w:p>
    <w:p w:rsidR="00461DAC" w:rsidRDefault="00461DAC" w:rsidP="00461DAC">
      <w:pPr>
        <w:pStyle w:val="c3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    </w:t>
      </w:r>
      <w:proofErr w:type="gramStart"/>
      <w:r>
        <w:rPr>
          <w:rStyle w:val="c8"/>
          <w:b/>
          <w:bCs/>
          <w:color w:val="000000"/>
        </w:rPr>
        <w:t>Цель учебного предмета</w:t>
      </w:r>
      <w:r>
        <w:rPr>
          <w:rStyle w:val="c2"/>
          <w:color w:val="000000"/>
        </w:rPr>
        <w:t> «Основы религиозных культур и светской этики»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  <w:proofErr w:type="gramEnd"/>
    </w:p>
    <w:p w:rsidR="00461DAC" w:rsidRDefault="00461DAC" w:rsidP="00461DAC">
      <w:pPr>
        <w:pStyle w:val="c3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 xml:space="preserve">   Задачи учебного курса</w:t>
      </w:r>
      <w:r>
        <w:rPr>
          <w:rStyle w:val="c2"/>
          <w:color w:val="000000"/>
        </w:rPr>
        <w:t>:</w:t>
      </w:r>
    </w:p>
    <w:p w:rsidR="00461DAC" w:rsidRPr="00FF40D7" w:rsidRDefault="00461DAC" w:rsidP="00461DA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F40D7">
        <w:rPr>
          <w:rStyle w:val="c2"/>
          <w:color w:val="000000"/>
        </w:rPr>
        <w:t xml:space="preserve">Знакомство </w:t>
      </w:r>
      <w:proofErr w:type="gramStart"/>
      <w:r w:rsidRPr="00FF40D7">
        <w:rPr>
          <w:rStyle w:val="c2"/>
          <w:color w:val="000000"/>
        </w:rPr>
        <w:t>обучающихся</w:t>
      </w:r>
      <w:proofErr w:type="gramEnd"/>
      <w:r w:rsidRPr="00FF40D7">
        <w:rPr>
          <w:rStyle w:val="c2"/>
          <w:color w:val="000000"/>
        </w:rPr>
        <w:t xml:space="preserve"> с основами светской этики;</w:t>
      </w:r>
    </w:p>
    <w:p w:rsidR="00461DAC" w:rsidRPr="00FF40D7" w:rsidRDefault="00461DAC" w:rsidP="00461DA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F40D7">
        <w:rPr>
          <w:rStyle w:val="c2"/>
          <w:color w:val="00000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61DAC" w:rsidRPr="00FF40D7" w:rsidRDefault="00461DAC" w:rsidP="00461DA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F40D7">
        <w:rPr>
          <w:rStyle w:val="c2"/>
          <w:color w:val="000000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FF40D7">
        <w:rPr>
          <w:rStyle w:val="c2"/>
          <w:color w:val="000000"/>
        </w:rPr>
        <w:t>обучающимися</w:t>
      </w:r>
      <w:proofErr w:type="gramEnd"/>
      <w:r w:rsidRPr="00FF40D7">
        <w:rPr>
          <w:rStyle w:val="c2"/>
          <w:color w:val="000000"/>
        </w:rPr>
        <w:t xml:space="preserve"> в начальной школе;</w:t>
      </w:r>
    </w:p>
    <w:p w:rsidR="00461DAC" w:rsidRPr="00FF40D7" w:rsidRDefault="00461DAC" w:rsidP="00461DA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F40D7">
        <w:rPr>
          <w:rStyle w:val="c2"/>
          <w:color w:val="000000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61DAC" w:rsidRPr="00FF40D7" w:rsidRDefault="00461DAC" w:rsidP="00461DAC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FF40D7">
        <w:rPr>
          <w:rStyle w:val="c2"/>
          <w:color w:val="000000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461DAC" w:rsidRPr="004D304C" w:rsidRDefault="00461DAC" w:rsidP="00461DAC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 xml:space="preserve">    </w:t>
      </w:r>
      <w:r>
        <w:rPr>
          <w:b/>
        </w:rPr>
        <w:t xml:space="preserve">Количество  часов, отведенных на реализацию рабочей программы. </w:t>
      </w:r>
      <w:r w:rsidRPr="004D304C">
        <w:rPr>
          <w:rStyle w:val="apple-converted-space"/>
          <w:b/>
          <w:bCs/>
          <w:color w:val="000000"/>
        </w:rPr>
        <w:t> </w:t>
      </w:r>
      <w:r w:rsidRPr="004D304C">
        <w:rPr>
          <w:color w:val="000000"/>
        </w:rPr>
        <w:t>В</w:t>
      </w:r>
      <w:r>
        <w:rPr>
          <w:color w:val="000000"/>
        </w:rPr>
        <w:t xml:space="preserve">  учебном плане н</w:t>
      </w:r>
      <w:r w:rsidRPr="004D304C">
        <w:rPr>
          <w:color w:val="000000"/>
        </w:rPr>
        <w:t xml:space="preserve">а изучение предмета в начальной школе отводится </w:t>
      </w:r>
      <w:r>
        <w:rPr>
          <w:color w:val="000000"/>
        </w:rPr>
        <w:t>0,5</w:t>
      </w:r>
      <w:r w:rsidRPr="004D304C">
        <w:rPr>
          <w:color w:val="000000"/>
        </w:rPr>
        <w:t xml:space="preserve"> ч в неделю только в 4 классе. Курс рассчитан  на </w:t>
      </w:r>
      <w:r>
        <w:rPr>
          <w:color w:val="000000"/>
        </w:rPr>
        <w:t>17часов</w:t>
      </w:r>
      <w:r w:rsidRPr="004D304C">
        <w:rPr>
          <w:color w:val="000000"/>
        </w:rPr>
        <w:t xml:space="preserve"> </w:t>
      </w:r>
      <w:proofErr w:type="gramStart"/>
      <w:r w:rsidRPr="004D304C">
        <w:rPr>
          <w:color w:val="000000"/>
        </w:rPr>
        <w:t xml:space="preserve">( </w:t>
      </w:r>
      <w:proofErr w:type="gramEnd"/>
      <w:r w:rsidRPr="004D304C">
        <w:rPr>
          <w:color w:val="000000"/>
        </w:rPr>
        <w:t>34 учебные недели).</w:t>
      </w:r>
    </w:p>
    <w:p w:rsidR="00461DAC" w:rsidRPr="00163CD1" w:rsidRDefault="00461DAC" w:rsidP="00461DAC">
      <w:pPr>
        <w:jc w:val="both"/>
        <w:rPr>
          <w:color w:val="333333"/>
          <w:shd w:val="clear" w:color="auto" w:fill="FFFFFF"/>
        </w:rPr>
      </w:pPr>
      <w:r>
        <w:rPr>
          <w:rStyle w:val="s2"/>
          <w:b/>
          <w:bCs/>
          <w:color w:val="000000"/>
          <w:shd w:val="clear" w:color="auto" w:fill="FFFFFF"/>
        </w:rPr>
        <w:t xml:space="preserve">   Основные </w:t>
      </w:r>
      <w:r w:rsidRPr="003D1749">
        <w:rPr>
          <w:rStyle w:val="s2"/>
          <w:b/>
          <w:bCs/>
          <w:color w:val="000000"/>
          <w:shd w:val="clear" w:color="auto" w:fill="FFFFFF"/>
        </w:rPr>
        <w:t xml:space="preserve"> разделы</w:t>
      </w:r>
      <w:r>
        <w:rPr>
          <w:rStyle w:val="s2"/>
          <w:b/>
          <w:bCs/>
          <w:color w:val="000000"/>
          <w:shd w:val="clear" w:color="auto" w:fill="FFFFFF"/>
        </w:rPr>
        <w:t xml:space="preserve"> учебного предмета</w:t>
      </w:r>
      <w:r w:rsidRPr="003D1749">
        <w:rPr>
          <w:rStyle w:val="s4"/>
          <w:color w:val="333333"/>
          <w:shd w:val="clear" w:color="auto" w:fill="FFFFFF"/>
        </w:rPr>
        <w:t>:</w:t>
      </w:r>
      <w:r w:rsidRPr="003D1749">
        <w:rPr>
          <w:rStyle w:val="apple-converted-space"/>
          <w:color w:val="333333"/>
          <w:shd w:val="clear" w:color="auto" w:fill="FFFFFF"/>
        </w:rPr>
        <w:t> </w:t>
      </w:r>
    </w:p>
    <w:p w:rsidR="00461DAC" w:rsidRPr="00E14153" w:rsidRDefault="00461DAC" w:rsidP="00461DAC"/>
    <w:tbl>
      <w:tblPr>
        <w:tblW w:w="793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3261"/>
      </w:tblGrid>
      <w:tr w:rsidR="00641161" w:rsidRPr="00E14153" w:rsidTr="00641161">
        <w:tc>
          <w:tcPr>
            <w:tcW w:w="4677" w:type="dxa"/>
          </w:tcPr>
          <w:p w:rsidR="00641161" w:rsidRPr="00E14153" w:rsidRDefault="00641161" w:rsidP="00641161">
            <w:pPr>
              <w:ind w:right="1133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Класс</w:t>
            </w:r>
          </w:p>
        </w:tc>
        <w:tc>
          <w:tcPr>
            <w:tcW w:w="3261" w:type="dxa"/>
          </w:tcPr>
          <w:p w:rsidR="00641161" w:rsidRPr="00E14153" w:rsidRDefault="00641161" w:rsidP="007963E7">
            <w:pPr>
              <w:ind w:right="1133"/>
              <w:rPr>
                <w:bCs/>
                <w:shd w:val="clear" w:color="auto" w:fill="FFFFFF"/>
              </w:rPr>
            </w:pPr>
            <w:r w:rsidRPr="00E14153">
              <w:rPr>
                <w:bCs/>
                <w:shd w:val="clear" w:color="auto" w:fill="FFFFFF"/>
              </w:rPr>
              <w:t>Количество часов</w:t>
            </w:r>
          </w:p>
        </w:tc>
      </w:tr>
      <w:tr w:rsidR="00641161" w:rsidRPr="00E14153" w:rsidTr="00641161">
        <w:tc>
          <w:tcPr>
            <w:tcW w:w="4677" w:type="dxa"/>
          </w:tcPr>
          <w:p w:rsidR="00641161" w:rsidRPr="00E14153" w:rsidRDefault="00641161" w:rsidP="007963E7">
            <w:pPr>
              <w:ind w:right="113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 класс</w:t>
            </w:r>
          </w:p>
        </w:tc>
        <w:tc>
          <w:tcPr>
            <w:tcW w:w="3261" w:type="dxa"/>
          </w:tcPr>
          <w:p w:rsidR="00641161" w:rsidRPr="00E14153" w:rsidRDefault="00641161" w:rsidP="007963E7">
            <w:pPr>
              <w:ind w:right="113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17</w:t>
            </w:r>
          </w:p>
        </w:tc>
      </w:tr>
    </w:tbl>
    <w:p w:rsidR="00461DAC" w:rsidRPr="00301A5E" w:rsidRDefault="00461DAC" w:rsidP="00461DAC">
      <w:pPr>
        <w:pStyle w:val="c5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iCs/>
          <w:color w:val="000000"/>
        </w:rPr>
        <w:t>Периодичность и формы текущего контроля и промежуточной аттестации</w:t>
      </w:r>
      <w:r>
        <w:rPr>
          <w:rStyle w:val="c19"/>
          <w:b/>
          <w:bCs/>
          <w:i/>
          <w:iCs/>
          <w:color w:val="000000"/>
        </w:rPr>
        <w:t>.</w:t>
      </w:r>
      <w:r>
        <w:rPr>
          <w:rStyle w:val="c2"/>
          <w:b/>
          <w:bCs/>
          <w:iCs/>
          <w:color w:val="000000"/>
          <w:shd w:val="clear" w:color="auto" w:fill="FFFFFF"/>
        </w:rPr>
        <w:t xml:space="preserve"> </w:t>
      </w:r>
    </w:p>
    <w:p w:rsidR="00461DAC" w:rsidRPr="00163CD1" w:rsidRDefault="00461DAC" w:rsidP="00461DAC">
      <w:r>
        <w:t xml:space="preserve">  </w:t>
      </w:r>
      <w:r w:rsidRPr="00163CD1">
        <w:t>Контр</w:t>
      </w:r>
      <w:r>
        <w:t>о</w:t>
      </w:r>
      <w:r w:rsidRPr="00163CD1">
        <w:t xml:space="preserve">льные работы </w:t>
      </w:r>
      <w:proofErr w:type="gramStart"/>
      <w:r w:rsidRPr="00163CD1">
        <w:t xml:space="preserve">проводятся по </w:t>
      </w:r>
      <w:r>
        <w:t>окончанию  изучения раздела и в конце года проводится</w:t>
      </w:r>
      <w:proofErr w:type="gramEnd"/>
      <w:r>
        <w:t xml:space="preserve"> и</w:t>
      </w:r>
      <w:r w:rsidRPr="00163CD1">
        <w:t>тоговая контрольная работа по ОРКСЭ</w:t>
      </w:r>
      <w:r>
        <w:t>.</w:t>
      </w:r>
    </w:p>
    <w:p w:rsidR="00461DAC" w:rsidRPr="00163CD1" w:rsidRDefault="00461DAC" w:rsidP="00461DAC">
      <w:pPr>
        <w:jc w:val="both"/>
      </w:pPr>
    </w:p>
    <w:p w:rsidR="00695BF6" w:rsidRDefault="00641161" w:rsidP="00461DAC"/>
    <w:sectPr w:rsidR="00695BF6" w:rsidSect="00D82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05DDC"/>
    <w:multiLevelType w:val="multilevel"/>
    <w:tmpl w:val="1758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DAC"/>
    <w:rsid w:val="001B1456"/>
    <w:rsid w:val="002F45E8"/>
    <w:rsid w:val="00461DAC"/>
    <w:rsid w:val="004A6BA8"/>
    <w:rsid w:val="00556D6F"/>
    <w:rsid w:val="00641161"/>
    <w:rsid w:val="00B320F6"/>
    <w:rsid w:val="00CF0C7A"/>
    <w:rsid w:val="00FE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461DAC"/>
  </w:style>
  <w:style w:type="character" w:customStyle="1" w:styleId="s4">
    <w:name w:val="s4"/>
    <w:basedOn w:val="a0"/>
    <w:rsid w:val="00461DAC"/>
  </w:style>
  <w:style w:type="character" w:customStyle="1" w:styleId="apple-converted-space">
    <w:name w:val="apple-converted-space"/>
    <w:basedOn w:val="a0"/>
    <w:rsid w:val="00461DAC"/>
  </w:style>
  <w:style w:type="paragraph" w:customStyle="1" w:styleId="p16">
    <w:name w:val="p16"/>
    <w:basedOn w:val="a"/>
    <w:rsid w:val="00461DAC"/>
    <w:pPr>
      <w:spacing w:before="100" w:beforeAutospacing="1" w:after="100" w:afterAutospacing="1"/>
    </w:pPr>
  </w:style>
  <w:style w:type="paragraph" w:customStyle="1" w:styleId="p21">
    <w:name w:val="p21"/>
    <w:basedOn w:val="a"/>
    <w:rsid w:val="00461DAC"/>
    <w:pPr>
      <w:spacing w:before="100" w:beforeAutospacing="1" w:after="100" w:afterAutospacing="1"/>
    </w:pPr>
  </w:style>
  <w:style w:type="paragraph" w:customStyle="1" w:styleId="p18">
    <w:name w:val="p18"/>
    <w:basedOn w:val="a"/>
    <w:rsid w:val="00461DAC"/>
    <w:pPr>
      <w:spacing w:before="100" w:beforeAutospacing="1" w:after="100" w:afterAutospacing="1"/>
    </w:pPr>
  </w:style>
  <w:style w:type="character" w:customStyle="1" w:styleId="c2">
    <w:name w:val="c2"/>
    <w:basedOn w:val="a0"/>
    <w:rsid w:val="00461DAC"/>
  </w:style>
  <w:style w:type="paragraph" w:customStyle="1" w:styleId="c55">
    <w:name w:val="c55"/>
    <w:basedOn w:val="a"/>
    <w:rsid w:val="00461DAC"/>
    <w:pPr>
      <w:spacing w:before="100" w:beforeAutospacing="1" w:after="100" w:afterAutospacing="1"/>
    </w:pPr>
  </w:style>
  <w:style w:type="character" w:customStyle="1" w:styleId="c19">
    <w:name w:val="c19"/>
    <w:basedOn w:val="a0"/>
    <w:rsid w:val="00461DAC"/>
  </w:style>
  <w:style w:type="paragraph" w:customStyle="1" w:styleId="c33">
    <w:name w:val="c33"/>
    <w:basedOn w:val="a"/>
    <w:rsid w:val="00461DAC"/>
    <w:pPr>
      <w:spacing w:before="100" w:beforeAutospacing="1" w:after="100" w:afterAutospacing="1"/>
    </w:pPr>
  </w:style>
  <w:style w:type="character" w:customStyle="1" w:styleId="c8">
    <w:name w:val="c8"/>
    <w:basedOn w:val="a0"/>
    <w:rsid w:val="0046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2020-09-20T10:03:00Z</dcterms:created>
  <dcterms:modified xsi:type="dcterms:W3CDTF">2020-09-20T10:37:00Z</dcterms:modified>
</cp:coreProperties>
</file>